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CA2" w:rsidRDefault="00212CA2" w:rsidP="003A4E1F">
      <w:pPr>
        <w:shd w:val="clear" w:color="auto" w:fill="FFFFFF"/>
        <w:spacing w:after="0" w:line="240" w:lineRule="auto"/>
        <w:ind w:right="-32" w:firstLine="284"/>
        <w:jc w:val="center"/>
        <w:rPr>
          <w:rFonts w:ascii="Georgia" w:hAnsi="Georgia"/>
          <w:b/>
          <w:color w:val="C00000"/>
          <w:spacing w:val="1"/>
          <w:sz w:val="36"/>
          <w:szCs w:val="36"/>
        </w:rPr>
      </w:pPr>
      <w:r w:rsidRPr="00212CA2">
        <w:rPr>
          <w:rFonts w:ascii="Georgia" w:hAnsi="Georgia"/>
          <w:b/>
          <w:color w:val="C00000"/>
          <w:spacing w:val="1"/>
          <w:sz w:val="36"/>
          <w:szCs w:val="36"/>
        </w:rPr>
        <w:t>Телефон доверия – поддержка в трудную минуту.</w:t>
      </w:r>
    </w:p>
    <w:p w:rsidR="003A4E1F" w:rsidRPr="00212CA2" w:rsidRDefault="003A4E1F" w:rsidP="003A4E1F">
      <w:pPr>
        <w:shd w:val="clear" w:color="auto" w:fill="FFFFFF"/>
        <w:spacing w:after="0" w:line="240" w:lineRule="auto"/>
        <w:ind w:right="-32" w:firstLine="284"/>
        <w:rPr>
          <w:rFonts w:ascii="Georgia" w:hAnsi="Georgia"/>
          <w:b/>
          <w:color w:val="C00000"/>
          <w:spacing w:val="1"/>
          <w:sz w:val="36"/>
          <w:szCs w:val="36"/>
        </w:rPr>
      </w:pPr>
    </w:p>
    <w:p w:rsidR="003A4E1F" w:rsidRDefault="003A4E1F" w:rsidP="003A4E1F">
      <w:pPr>
        <w:jc w:val="both"/>
        <w:rPr>
          <w:rFonts w:ascii="Georgia" w:hAnsi="Georgia" w:cs="Arial"/>
          <w:sz w:val="32"/>
          <w:szCs w:val="32"/>
        </w:rPr>
      </w:pPr>
      <w:r>
        <w:rPr>
          <w:rFonts w:ascii="Georgia" w:hAnsi="Georgia" w:cs="Arial"/>
          <w:sz w:val="32"/>
          <w:szCs w:val="32"/>
        </w:rPr>
        <w:t xml:space="preserve">    </w:t>
      </w:r>
      <w:r w:rsidR="00212CA2" w:rsidRPr="00212CA2">
        <w:rPr>
          <w:rFonts w:ascii="Georgia" w:hAnsi="Georgia" w:cs="Arial"/>
          <w:sz w:val="32"/>
          <w:szCs w:val="32"/>
        </w:rPr>
        <w:t>Отличительная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черта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уверенного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себе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человека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–</w:t>
      </w:r>
      <w:r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обратиться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за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помощью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трудной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ситуации.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Но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даже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для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тех,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кто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не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совсем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себе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уверен,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есть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выход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–</w:t>
      </w:r>
      <w:r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анонимная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помощь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на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3A4E1F">
        <w:rPr>
          <w:rFonts w:ascii="Georgia" w:hAnsi="Georgia" w:cs="Arial"/>
          <w:b/>
          <w:sz w:val="32"/>
          <w:szCs w:val="32"/>
        </w:rPr>
        <w:t>Телефоне</w:t>
      </w:r>
      <w:r w:rsidR="00212CA2" w:rsidRPr="003A4E1F">
        <w:rPr>
          <w:rFonts w:ascii="Georgia" w:hAnsi="Georgia" w:cs="Arial"/>
          <w:b/>
          <w:sz w:val="32"/>
          <w:szCs w:val="32"/>
        </w:rPr>
        <w:t xml:space="preserve"> </w:t>
      </w:r>
      <w:r w:rsidR="00212CA2" w:rsidRPr="003A4E1F">
        <w:rPr>
          <w:rFonts w:ascii="Georgia" w:hAnsi="Georgia" w:cs="Arial"/>
          <w:b/>
          <w:sz w:val="32"/>
          <w:szCs w:val="32"/>
        </w:rPr>
        <w:t>Доверия</w:t>
      </w:r>
      <w:r w:rsidR="00212CA2" w:rsidRPr="00212CA2">
        <w:rPr>
          <w:rFonts w:ascii="Georgia" w:hAnsi="Georgia" w:cs="Arial"/>
          <w:sz w:val="32"/>
          <w:szCs w:val="32"/>
        </w:rPr>
        <w:t>.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Эта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помощь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настоящее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время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очень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популярна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во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всем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мире.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</w:p>
    <w:p w:rsidR="003A4E1F" w:rsidRDefault="00212CA2" w:rsidP="003A4E1F">
      <w:pPr>
        <w:jc w:val="both"/>
        <w:rPr>
          <w:rFonts w:ascii="Georgia" w:hAnsi="Georgia" w:cs="Arial"/>
          <w:sz w:val="32"/>
          <w:szCs w:val="32"/>
        </w:rPr>
      </w:pPr>
      <w:r w:rsidRPr="00212CA2">
        <w:rPr>
          <w:rFonts w:ascii="Georgia" w:hAnsi="Georgia" w:cs="Arial"/>
          <w:sz w:val="32"/>
          <w:szCs w:val="32"/>
        </w:rPr>
        <w:t>На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3A4E1F">
        <w:rPr>
          <w:rFonts w:ascii="Georgia" w:hAnsi="Georgia" w:cs="Arial"/>
          <w:b/>
          <w:sz w:val="32"/>
          <w:szCs w:val="32"/>
        </w:rPr>
        <w:t>Телефонах</w:t>
      </w:r>
      <w:r w:rsidRPr="003A4E1F">
        <w:rPr>
          <w:rFonts w:ascii="Georgia" w:hAnsi="Georgia" w:cs="Arial"/>
          <w:b/>
          <w:sz w:val="32"/>
          <w:szCs w:val="32"/>
        </w:rPr>
        <w:t xml:space="preserve"> </w:t>
      </w:r>
      <w:r w:rsidRPr="003A4E1F">
        <w:rPr>
          <w:rFonts w:ascii="Georgia" w:hAnsi="Georgia" w:cs="Arial"/>
          <w:b/>
          <w:sz w:val="32"/>
          <w:szCs w:val="32"/>
        </w:rPr>
        <w:t>Доверия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работают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специально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обученные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специалисты–психологи.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3A4E1F">
        <w:rPr>
          <w:rFonts w:ascii="Georgia" w:hAnsi="Georgia" w:cs="Arial"/>
          <w:b/>
          <w:sz w:val="32"/>
          <w:szCs w:val="32"/>
        </w:rPr>
        <w:t>Телефон</w:t>
      </w:r>
      <w:r w:rsidRPr="003A4E1F">
        <w:rPr>
          <w:rFonts w:ascii="Georgia" w:hAnsi="Georgia" w:cs="Arial"/>
          <w:b/>
          <w:sz w:val="32"/>
          <w:szCs w:val="32"/>
        </w:rPr>
        <w:t xml:space="preserve"> </w:t>
      </w:r>
      <w:r w:rsidRPr="003A4E1F">
        <w:rPr>
          <w:rFonts w:ascii="Georgia" w:hAnsi="Georgia" w:cs="Arial"/>
          <w:b/>
          <w:sz w:val="32"/>
          <w:szCs w:val="32"/>
        </w:rPr>
        <w:t>Доверия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дает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возможность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человеку,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переживающему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какие-либо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трудности,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получить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поддержку,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быть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понятым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принятым,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разобраться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в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сложной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для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него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ситуации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в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более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спокойной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обстановке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решиться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на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конкретные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шаги.</w:t>
      </w:r>
      <w:r w:rsidRPr="00212CA2">
        <w:rPr>
          <w:rFonts w:ascii="Georgia" w:hAnsi="Georgia" w:cs="Arial"/>
          <w:sz w:val="32"/>
          <w:szCs w:val="32"/>
        </w:rPr>
        <w:t xml:space="preserve"> </w:t>
      </w:r>
    </w:p>
    <w:p w:rsidR="00212CA2" w:rsidRPr="00212CA2" w:rsidRDefault="003A4E1F" w:rsidP="003A4E1F">
      <w:pPr>
        <w:jc w:val="both"/>
        <w:rPr>
          <w:rFonts w:ascii="Georgia" w:hAnsi="Georgia" w:cs="Arial"/>
          <w:sz w:val="32"/>
          <w:szCs w:val="32"/>
        </w:rPr>
      </w:pPr>
      <w:r>
        <w:rPr>
          <w:rFonts w:ascii="Georgia" w:hAnsi="Georgia" w:cs="Arial"/>
          <w:sz w:val="32"/>
          <w:szCs w:val="32"/>
        </w:rPr>
        <w:t xml:space="preserve">       </w:t>
      </w:r>
      <w:r w:rsidR="00212CA2" w:rsidRPr="003A4E1F">
        <w:rPr>
          <w:rFonts w:ascii="Georgia" w:hAnsi="Georgia" w:cs="Arial"/>
          <w:b/>
          <w:sz w:val="32"/>
          <w:szCs w:val="32"/>
        </w:rPr>
        <w:t>Телефон</w:t>
      </w:r>
      <w:r w:rsidR="00212CA2" w:rsidRPr="003A4E1F">
        <w:rPr>
          <w:rFonts w:ascii="Georgia" w:hAnsi="Georgia" w:cs="Arial"/>
          <w:b/>
          <w:sz w:val="32"/>
          <w:szCs w:val="32"/>
        </w:rPr>
        <w:t xml:space="preserve"> </w:t>
      </w:r>
      <w:r w:rsidR="00212CA2" w:rsidRPr="003A4E1F">
        <w:rPr>
          <w:rFonts w:ascii="Georgia" w:hAnsi="Georgia" w:cs="Arial"/>
          <w:b/>
          <w:sz w:val="32"/>
          <w:szCs w:val="32"/>
        </w:rPr>
        <w:t>Доверия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открыт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для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каждого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человека.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Не</w:t>
      </w:r>
      <w:r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важен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возраст,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национальность,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состояние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здоровья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звонящего.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Любой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человек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имеет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право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быть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принятым,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выслушанным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и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получить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  <w:r w:rsidR="00212CA2" w:rsidRPr="00212CA2">
        <w:rPr>
          <w:rFonts w:ascii="Georgia" w:hAnsi="Georgia" w:cs="Arial"/>
          <w:sz w:val="32"/>
          <w:szCs w:val="32"/>
        </w:rPr>
        <w:t>помощь.</w:t>
      </w:r>
      <w:r w:rsidR="00212CA2" w:rsidRPr="00212CA2">
        <w:rPr>
          <w:rFonts w:ascii="Georgia" w:hAnsi="Georgia" w:cs="Arial"/>
          <w:sz w:val="32"/>
          <w:szCs w:val="32"/>
        </w:rPr>
        <w:t xml:space="preserve"> </w:t>
      </w:r>
    </w:p>
    <w:p w:rsidR="00212CA2" w:rsidRPr="00212CA2" w:rsidRDefault="00212CA2" w:rsidP="003A4E1F">
      <w:pPr>
        <w:shd w:val="clear" w:color="auto" w:fill="FFFFFF"/>
        <w:spacing w:after="0" w:line="240" w:lineRule="auto"/>
        <w:ind w:right="-32" w:firstLine="284"/>
        <w:jc w:val="both"/>
        <w:rPr>
          <w:rFonts w:ascii="Georgia" w:hAnsi="Georgia"/>
          <w:b/>
          <w:sz w:val="32"/>
          <w:szCs w:val="32"/>
        </w:rPr>
      </w:pPr>
      <w:r w:rsidRPr="00212CA2">
        <w:rPr>
          <w:rFonts w:ascii="Georgia" w:hAnsi="Georgia" w:cs="Arial"/>
          <w:sz w:val="32"/>
          <w:szCs w:val="32"/>
        </w:rPr>
        <w:t xml:space="preserve">     </w:t>
      </w:r>
      <w:r w:rsidRPr="00212CA2">
        <w:rPr>
          <w:rFonts w:ascii="Georgia" w:hAnsi="Georgia" w:cs="Arial"/>
          <w:sz w:val="32"/>
          <w:szCs w:val="32"/>
        </w:rPr>
        <w:t>Помощь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на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3A4E1F">
        <w:rPr>
          <w:rFonts w:ascii="Georgia" w:hAnsi="Georgia" w:cs="Arial"/>
          <w:b/>
          <w:sz w:val="32"/>
          <w:szCs w:val="32"/>
        </w:rPr>
        <w:t>Телефоне</w:t>
      </w:r>
      <w:r w:rsidRPr="003A4E1F">
        <w:rPr>
          <w:rFonts w:ascii="Georgia" w:hAnsi="Georgia" w:cs="Arial"/>
          <w:b/>
          <w:sz w:val="32"/>
          <w:szCs w:val="32"/>
        </w:rPr>
        <w:t xml:space="preserve"> </w:t>
      </w:r>
      <w:r w:rsidRPr="003A4E1F">
        <w:rPr>
          <w:rFonts w:ascii="Georgia" w:hAnsi="Georgia" w:cs="Arial"/>
          <w:b/>
          <w:sz w:val="32"/>
          <w:szCs w:val="32"/>
        </w:rPr>
        <w:t>Доверия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всегда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анонимна.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Если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не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хотят,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позвонивший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консультант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могут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не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сообщать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свою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фамилию,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адрес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другие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данные.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Достаточно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просто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назвать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свое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или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вымышленное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имя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для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удобства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общения.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Каждый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Телефон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Доверия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работает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в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своем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определенном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режиме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–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круглосуточно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или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по</w:t>
      </w:r>
      <w:r w:rsidRPr="00212CA2">
        <w:rPr>
          <w:rFonts w:ascii="Georgia" w:hAnsi="Georgia" w:cs="Arial"/>
          <w:sz w:val="32"/>
          <w:szCs w:val="32"/>
        </w:rPr>
        <w:t xml:space="preserve"> </w:t>
      </w:r>
      <w:r w:rsidRPr="00212CA2">
        <w:rPr>
          <w:rFonts w:ascii="Georgia" w:hAnsi="Georgia" w:cs="Arial"/>
          <w:sz w:val="32"/>
          <w:szCs w:val="32"/>
        </w:rPr>
        <w:t>расписанию</w:t>
      </w:r>
      <w:r w:rsidRPr="00212CA2">
        <w:rPr>
          <w:rFonts w:ascii="Georgia" w:hAnsi="Georgia" w:cs="Arial"/>
          <w:sz w:val="32"/>
          <w:szCs w:val="32"/>
        </w:rPr>
        <w:t>.</w:t>
      </w:r>
      <w:r w:rsidRPr="00212CA2">
        <w:rPr>
          <w:rFonts w:ascii="Georgia" w:hAnsi="Georgia"/>
          <w:b/>
          <w:sz w:val="32"/>
          <w:szCs w:val="32"/>
        </w:rPr>
        <w:t xml:space="preserve"> </w:t>
      </w:r>
    </w:p>
    <w:p w:rsidR="00212CA2" w:rsidRDefault="00212CA2" w:rsidP="003A4E1F">
      <w:pPr>
        <w:shd w:val="clear" w:color="auto" w:fill="FFFFFF"/>
        <w:spacing w:after="0" w:line="240" w:lineRule="auto"/>
        <w:ind w:right="-32" w:firstLine="284"/>
        <w:jc w:val="both"/>
        <w:rPr>
          <w:rFonts w:ascii="Bookman Old Style" w:hAnsi="Bookman Old Style"/>
          <w:b/>
          <w:sz w:val="18"/>
          <w:szCs w:val="18"/>
        </w:rPr>
      </w:pPr>
    </w:p>
    <w:p w:rsidR="00212CA2" w:rsidRDefault="00212CA2" w:rsidP="00212CA2">
      <w:pPr>
        <w:shd w:val="clear" w:color="auto" w:fill="FFFFFF"/>
        <w:spacing w:after="0" w:line="240" w:lineRule="auto"/>
        <w:ind w:right="-32" w:firstLine="284"/>
        <w:jc w:val="both"/>
        <w:rPr>
          <w:rFonts w:ascii="Bookman Old Style" w:hAnsi="Bookman Old Style"/>
          <w:b/>
          <w:sz w:val="18"/>
          <w:szCs w:val="18"/>
        </w:rPr>
      </w:pPr>
    </w:p>
    <w:p w:rsidR="00F065AD" w:rsidRPr="00F065AD" w:rsidRDefault="00212CA2" w:rsidP="00F065AD">
      <w:pPr>
        <w:pStyle w:val="a0"/>
        <w:shd w:val="clear" w:color="auto" w:fill="FFFFFF"/>
        <w:spacing w:after="240" w:line="240" w:lineRule="auto"/>
        <w:ind w:right="-32" w:firstLine="0"/>
        <w:rPr>
          <w:rFonts w:ascii="Times New Roman" w:hAnsi="Times New Roman" w:cs="Times New Roman"/>
          <w:sz w:val="32"/>
          <w:szCs w:val="32"/>
        </w:rPr>
      </w:pPr>
      <w:r w:rsidRPr="00F065AD">
        <w:rPr>
          <w:rFonts w:ascii="Georgia" w:hAnsi="Georgia"/>
          <w:b/>
          <w:color w:val="C00000"/>
          <w:sz w:val="32"/>
          <w:szCs w:val="32"/>
        </w:rPr>
        <w:t>Обратиться за помощью к специалистам</w:t>
      </w:r>
      <w:r w:rsidRPr="00F065AD">
        <w:rPr>
          <w:rFonts w:ascii="Georgia" w:hAnsi="Georgia"/>
          <w:color w:val="C00000"/>
          <w:sz w:val="32"/>
          <w:szCs w:val="32"/>
        </w:rPr>
        <w:t xml:space="preserve"> </w:t>
      </w:r>
      <w:r w:rsidRPr="003A4E1F">
        <w:rPr>
          <w:rFonts w:ascii="Georgia" w:hAnsi="Georgia"/>
          <w:sz w:val="32"/>
          <w:szCs w:val="32"/>
        </w:rPr>
        <w:t>можно по телефону:</w:t>
      </w:r>
    </w:p>
    <w:p w:rsidR="00F065AD" w:rsidRPr="00F065AD" w:rsidRDefault="00F065AD" w:rsidP="00F065AD">
      <w:pPr>
        <w:pStyle w:val="a0"/>
        <w:shd w:val="clear" w:color="auto" w:fill="FFFFFF"/>
        <w:spacing w:after="240" w:line="240" w:lineRule="auto"/>
        <w:ind w:right="-32" w:firstLine="0"/>
        <w:rPr>
          <w:rFonts w:ascii="Times New Roman" w:hAnsi="Times New Roman" w:cs="Times New Roman"/>
          <w:sz w:val="32"/>
          <w:szCs w:val="32"/>
        </w:rPr>
      </w:pPr>
    </w:p>
    <w:p w:rsidR="00F065AD" w:rsidRDefault="00212CA2" w:rsidP="00F065AD">
      <w:pPr>
        <w:pStyle w:val="a0"/>
        <w:numPr>
          <w:ilvl w:val="0"/>
          <w:numId w:val="1"/>
        </w:numPr>
        <w:shd w:val="clear" w:color="auto" w:fill="FFFFFF"/>
        <w:spacing w:line="240" w:lineRule="auto"/>
        <w:ind w:right="-32"/>
        <w:rPr>
          <w:rFonts w:ascii="Times New Roman" w:hAnsi="Times New Roman" w:cs="Times New Roman"/>
          <w:sz w:val="32"/>
          <w:szCs w:val="32"/>
        </w:rPr>
      </w:pPr>
      <w:r w:rsidRPr="003A4E1F">
        <w:rPr>
          <w:rFonts w:ascii="Georgia" w:hAnsi="Georgia"/>
          <w:sz w:val="32"/>
          <w:szCs w:val="32"/>
        </w:rPr>
        <w:t xml:space="preserve"> </w:t>
      </w:r>
      <w:r w:rsidR="00F065AD">
        <w:rPr>
          <w:rFonts w:ascii="Times New Roman" w:hAnsi="Times New Roman" w:cs="Times New Roman"/>
          <w:b/>
          <w:sz w:val="32"/>
          <w:szCs w:val="32"/>
        </w:rPr>
        <w:t xml:space="preserve">8-800-200-01-22  </w:t>
      </w:r>
      <w:r w:rsidR="00F065AD">
        <w:rPr>
          <w:rFonts w:ascii="Times New Roman" w:hAnsi="Times New Roman" w:cs="Times New Roman"/>
          <w:sz w:val="32"/>
          <w:szCs w:val="32"/>
        </w:rPr>
        <w:t>Общероссийский единый детский телефон доверия</w:t>
      </w:r>
    </w:p>
    <w:p w:rsidR="00F065AD" w:rsidRPr="003A4E1F" w:rsidRDefault="00F065AD" w:rsidP="00F065AD">
      <w:pPr>
        <w:pStyle w:val="a0"/>
        <w:shd w:val="clear" w:color="auto" w:fill="FFFFFF"/>
        <w:spacing w:line="240" w:lineRule="auto"/>
        <w:ind w:right="-32" w:firstLine="0"/>
        <w:rPr>
          <w:rFonts w:ascii="Times New Roman" w:hAnsi="Times New Roman" w:cs="Times New Roman"/>
          <w:sz w:val="32"/>
          <w:szCs w:val="32"/>
        </w:rPr>
      </w:pPr>
    </w:p>
    <w:p w:rsidR="00212CA2" w:rsidRDefault="00212CA2" w:rsidP="00F065AD">
      <w:pPr>
        <w:pStyle w:val="a0"/>
        <w:numPr>
          <w:ilvl w:val="0"/>
          <w:numId w:val="1"/>
        </w:numPr>
        <w:shd w:val="clear" w:color="auto" w:fill="FFFFFF"/>
        <w:spacing w:after="240" w:line="240" w:lineRule="auto"/>
        <w:rPr>
          <w:rFonts w:ascii="Times New Roman" w:hAnsi="Times New Roman" w:cs="Times New Roman"/>
          <w:sz w:val="32"/>
          <w:szCs w:val="32"/>
        </w:rPr>
      </w:pPr>
      <w:r w:rsidRPr="003A4E1F">
        <w:rPr>
          <w:rFonts w:ascii="Times New Roman" w:hAnsi="Times New Roman" w:cs="Times New Roman"/>
          <w:b/>
          <w:sz w:val="32"/>
          <w:szCs w:val="32"/>
        </w:rPr>
        <w:t>8-(3842)-57-00-03</w:t>
      </w:r>
      <w:r w:rsidRPr="003A4E1F">
        <w:rPr>
          <w:rFonts w:ascii="Times New Roman" w:hAnsi="Times New Roman" w:cs="Times New Roman"/>
          <w:sz w:val="32"/>
          <w:szCs w:val="32"/>
        </w:rPr>
        <w:t xml:space="preserve"> Городской центр медико-психологической помощи (</w:t>
      </w:r>
      <w:proofErr w:type="spellStart"/>
      <w:r w:rsidRPr="003A4E1F">
        <w:rPr>
          <w:rFonts w:ascii="Times New Roman" w:hAnsi="Times New Roman" w:cs="Times New Roman"/>
          <w:sz w:val="32"/>
          <w:szCs w:val="32"/>
        </w:rPr>
        <w:t>г</w:t>
      </w:r>
      <w:proofErr w:type="gramStart"/>
      <w:r w:rsidRPr="003A4E1F">
        <w:rPr>
          <w:rFonts w:ascii="Times New Roman" w:hAnsi="Times New Roman" w:cs="Times New Roman"/>
          <w:sz w:val="32"/>
          <w:szCs w:val="32"/>
        </w:rPr>
        <w:t>.К</w:t>
      </w:r>
      <w:proofErr w:type="gramEnd"/>
      <w:r w:rsidRPr="003A4E1F">
        <w:rPr>
          <w:rFonts w:ascii="Times New Roman" w:hAnsi="Times New Roman" w:cs="Times New Roman"/>
          <w:sz w:val="32"/>
          <w:szCs w:val="32"/>
        </w:rPr>
        <w:t>емерово</w:t>
      </w:r>
      <w:proofErr w:type="spellEnd"/>
      <w:r w:rsidRPr="003A4E1F">
        <w:rPr>
          <w:rFonts w:ascii="Times New Roman" w:hAnsi="Times New Roman" w:cs="Times New Roman"/>
          <w:sz w:val="32"/>
          <w:szCs w:val="32"/>
        </w:rPr>
        <w:t>, ул. Павленко, 11);</w:t>
      </w:r>
    </w:p>
    <w:p w:rsidR="00F065AD" w:rsidRPr="00F065AD" w:rsidRDefault="00F065AD" w:rsidP="00F065AD">
      <w:pPr>
        <w:pStyle w:val="a0"/>
        <w:rPr>
          <w:rFonts w:ascii="Times New Roman" w:hAnsi="Times New Roman" w:cs="Times New Roman"/>
          <w:sz w:val="32"/>
          <w:szCs w:val="32"/>
        </w:rPr>
      </w:pPr>
    </w:p>
    <w:p w:rsidR="00212CA2" w:rsidRDefault="00F065AD" w:rsidP="00F065AD">
      <w:pPr>
        <w:pStyle w:val="a0"/>
        <w:numPr>
          <w:ilvl w:val="0"/>
          <w:numId w:val="1"/>
        </w:numPr>
        <w:shd w:val="clear" w:color="auto" w:fill="FFFFFF"/>
        <w:spacing w:after="240" w:line="240" w:lineRule="auto"/>
        <w:ind w:right="-3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8-(3842)-57-07-07 </w:t>
      </w:r>
      <w:r>
        <w:rPr>
          <w:rFonts w:ascii="Times New Roman" w:hAnsi="Times New Roman" w:cs="Times New Roman"/>
          <w:sz w:val="32"/>
          <w:szCs w:val="32"/>
        </w:rPr>
        <w:t>Т</w:t>
      </w:r>
      <w:r w:rsidR="00212CA2" w:rsidRPr="003A4E1F">
        <w:rPr>
          <w:rFonts w:ascii="Times New Roman" w:hAnsi="Times New Roman" w:cs="Times New Roman"/>
          <w:sz w:val="32"/>
          <w:szCs w:val="32"/>
        </w:rPr>
        <w:t xml:space="preserve">елефон Доверия </w:t>
      </w:r>
      <w:r w:rsidR="003A4E1F">
        <w:rPr>
          <w:rFonts w:ascii="Times New Roman" w:hAnsi="Times New Roman" w:cs="Times New Roman"/>
          <w:sz w:val="32"/>
          <w:szCs w:val="32"/>
        </w:rPr>
        <w:t xml:space="preserve">для детей и их родителей </w:t>
      </w:r>
      <w:r w:rsidR="00212CA2" w:rsidRPr="003A4E1F">
        <w:rPr>
          <w:rFonts w:ascii="Times New Roman" w:hAnsi="Times New Roman" w:cs="Times New Roman"/>
          <w:sz w:val="32"/>
          <w:szCs w:val="32"/>
        </w:rPr>
        <w:t>(психологическая помощь круглосуточно)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F065AD" w:rsidRPr="00F065AD" w:rsidRDefault="00F065AD" w:rsidP="00F065AD">
      <w:pPr>
        <w:pStyle w:val="a0"/>
        <w:rPr>
          <w:rFonts w:ascii="Times New Roman" w:hAnsi="Times New Roman" w:cs="Times New Roman"/>
          <w:sz w:val="32"/>
          <w:szCs w:val="32"/>
        </w:rPr>
      </w:pPr>
    </w:p>
    <w:p w:rsidR="00212CA2" w:rsidRPr="00F065AD" w:rsidRDefault="00212CA2" w:rsidP="00F065AD">
      <w:pPr>
        <w:pStyle w:val="a0"/>
        <w:numPr>
          <w:ilvl w:val="0"/>
          <w:numId w:val="1"/>
        </w:numPr>
        <w:shd w:val="clear" w:color="auto" w:fill="FFFFFF"/>
        <w:spacing w:line="240" w:lineRule="auto"/>
        <w:ind w:right="-32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F065AD">
        <w:rPr>
          <w:rFonts w:ascii="Times New Roman" w:hAnsi="Times New Roman" w:cs="Times New Roman"/>
          <w:b/>
          <w:sz w:val="32"/>
          <w:szCs w:val="32"/>
        </w:rPr>
        <w:t xml:space="preserve">8-(3842)-77-08-99  </w:t>
      </w:r>
      <w:r w:rsidRPr="00F065AD">
        <w:rPr>
          <w:rFonts w:ascii="Times New Roman" w:hAnsi="Times New Roman" w:cs="Times New Roman"/>
          <w:sz w:val="32"/>
          <w:szCs w:val="32"/>
        </w:rPr>
        <w:t>ГОО «Кузбасский РЦППМС» отделение Кемеровского городского округа</w:t>
      </w:r>
    </w:p>
    <w:sectPr w:rsidR="00212CA2" w:rsidRPr="00F065AD" w:rsidSect="00212CA2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A2FAD"/>
    <w:multiLevelType w:val="hybridMultilevel"/>
    <w:tmpl w:val="CB609E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CA2"/>
    <w:rsid w:val="000A77B0"/>
    <w:rsid w:val="00212CA2"/>
    <w:rsid w:val="003A4E1F"/>
    <w:rsid w:val="00876548"/>
    <w:rsid w:val="00F0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CA2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0"/>
    <w:next w:val="a"/>
    <w:link w:val="10"/>
    <w:uiPriority w:val="99"/>
    <w:qFormat/>
    <w:rsid w:val="00876548"/>
    <w:pPr>
      <w:ind w:left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76548"/>
    <w:pPr>
      <w:keepNext/>
      <w:keepLines/>
      <w:spacing w:before="20" w:after="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Cs/>
      <w:noProof/>
      <w:color w:val="000000"/>
      <w:sz w:val="28"/>
      <w:szCs w:val="28"/>
      <w:lang w:eastAsia="en-US"/>
    </w:rPr>
  </w:style>
  <w:style w:type="paragraph" w:styleId="3">
    <w:name w:val="heading 3"/>
    <w:basedOn w:val="a0"/>
    <w:next w:val="a"/>
    <w:link w:val="30"/>
    <w:uiPriority w:val="99"/>
    <w:unhideWhenUsed/>
    <w:qFormat/>
    <w:rsid w:val="00876548"/>
    <w:pPr>
      <w:ind w:left="0"/>
      <w:jc w:val="center"/>
      <w:outlineLvl w:val="2"/>
    </w:pPr>
    <w:rPr>
      <w:rFonts w:ascii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76548"/>
    <w:pPr>
      <w:keepNext/>
      <w:widowControl w:val="0"/>
      <w:spacing w:after="0" w:line="360" w:lineRule="auto"/>
      <w:ind w:firstLine="709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76548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876548"/>
    <w:pPr>
      <w:keepNext/>
      <w:spacing w:after="0" w:line="240" w:lineRule="auto"/>
      <w:ind w:firstLine="709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paragraph" w:styleId="a0">
    <w:name w:val="List Paragraph"/>
    <w:basedOn w:val="a"/>
    <w:uiPriority w:val="34"/>
    <w:qFormat/>
    <w:rsid w:val="00876548"/>
    <w:pPr>
      <w:spacing w:after="0" w:line="360" w:lineRule="auto"/>
      <w:ind w:left="720" w:firstLine="709"/>
      <w:contextualSpacing/>
      <w:jc w:val="both"/>
    </w:pPr>
    <w:rPr>
      <w:rFonts w:eastAsiaTheme="minorHAnsi"/>
      <w:lang w:eastAsia="en-US"/>
    </w:rPr>
  </w:style>
  <w:style w:type="character" w:customStyle="1" w:styleId="20">
    <w:name w:val="Заголовок 2 Знак"/>
    <w:basedOn w:val="a1"/>
    <w:link w:val="2"/>
    <w:uiPriority w:val="99"/>
    <w:rsid w:val="00876548"/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87654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76548"/>
    <w:pPr>
      <w:tabs>
        <w:tab w:val="left" w:pos="9498"/>
        <w:tab w:val="left" w:pos="9639"/>
        <w:tab w:val="right" w:leader="dot" w:pos="9781"/>
      </w:tabs>
      <w:spacing w:after="100"/>
      <w:ind w:right="-143"/>
      <w:jc w:val="both"/>
    </w:pPr>
    <w:rPr>
      <w:rFonts w:ascii="Calibri" w:eastAsia="Times New Roman" w:hAnsi="Calibri" w:cs="Times New Roman"/>
      <w:noProof/>
    </w:rPr>
  </w:style>
  <w:style w:type="paragraph" w:styleId="21">
    <w:name w:val="toc 2"/>
    <w:basedOn w:val="a"/>
    <w:next w:val="a"/>
    <w:autoRedefine/>
    <w:uiPriority w:val="39"/>
    <w:qFormat/>
    <w:rsid w:val="00876548"/>
    <w:pPr>
      <w:tabs>
        <w:tab w:val="left" w:pos="880"/>
        <w:tab w:val="left" w:pos="9498"/>
        <w:tab w:val="right" w:leader="dot" w:pos="9781"/>
      </w:tabs>
      <w:spacing w:after="100" w:line="360" w:lineRule="auto"/>
      <w:ind w:right="-2" w:firstLine="284"/>
      <w:jc w:val="both"/>
    </w:pPr>
    <w:rPr>
      <w:rFonts w:ascii="Times New Roman" w:eastAsia="Calibri" w:hAnsi="Times New Roman" w:cs="Times New Roman"/>
      <w:noProof/>
      <w:sz w:val="28"/>
      <w:szCs w:val="28"/>
      <w:shd w:val="clear" w:color="auto" w:fill="FFFFFF"/>
      <w:lang w:eastAsia="en-US"/>
    </w:rPr>
  </w:style>
  <w:style w:type="paragraph" w:styleId="31">
    <w:name w:val="toc 3"/>
    <w:basedOn w:val="a"/>
    <w:next w:val="a"/>
    <w:autoRedefine/>
    <w:uiPriority w:val="39"/>
    <w:qFormat/>
    <w:rsid w:val="00876548"/>
    <w:pPr>
      <w:tabs>
        <w:tab w:val="right" w:leader="dot" w:pos="9781"/>
      </w:tabs>
      <w:spacing w:after="0" w:line="360" w:lineRule="auto"/>
      <w:ind w:right="-2" w:firstLine="709"/>
      <w:jc w:val="both"/>
    </w:pPr>
    <w:rPr>
      <w:rFonts w:ascii="Times New Roman" w:eastAsia="Times New Roman" w:hAnsi="Times New Roman" w:cs="Times New Roman"/>
      <w:noProof/>
      <w:sz w:val="28"/>
      <w:szCs w:val="28"/>
      <w:shd w:val="clear" w:color="auto" w:fill="FFFFFF"/>
    </w:rPr>
  </w:style>
  <w:style w:type="paragraph" w:styleId="a4">
    <w:name w:val="caption"/>
    <w:basedOn w:val="a"/>
    <w:next w:val="a"/>
    <w:qFormat/>
    <w:rsid w:val="00876548"/>
    <w:pPr>
      <w:spacing w:line="240" w:lineRule="auto"/>
      <w:ind w:firstLine="680"/>
      <w:jc w:val="both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styleId="a5">
    <w:name w:val="Strong"/>
    <w:uiPriority w:val="22"/>
    <w:qFormat/>
    <w:rsid w:val="00876548"/>
    <w:rPr>
      <w:b/>
      <w:bCs/>
    </w:rPr>
  </w:style>
  <w:style w:type="character" w:styleId="a6">
    <w:name w:val="Emphasis"/>
    <w:basedOn w:val="a1"/>
    <w:qFormat/>
    <w:rsid w:val="00876548"/>
    <w:rPr>
      <w:i/>
      <w:iCs/>
    </w:rPr>
  </w:style>
  <w:style w:type="paragraph" w:styleId="a7">
    <w:name w:val="No Spacing"/>
    <w:link w:val="a8"/>
    <w:uiPriority w:val="1"/>
    <w:qFormat/>
    <w:rsid w:val="00876548"/>
    <w:pPr>
      <w:spacing w:line="240" w:lineRule="auto"/>
    </w:pPr>
    <w:rPr>
      <w:sz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876548"/>
    <w:rPr>
      <w:sz w:val="24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876548"/>
    <w:pPr>
      <w:keepNext/>
      <w:keepLines/>
      <w:spacing w:before="480" w:line="276" w:lineRule="auto"/>
      <w:contextualSpacing w:val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CA2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0"/>
    <w:next w:val="a"/>
    <w:link w:val="10"/>
    <w:uiPriority w:val="99"/>
    <w:qFormat/>
    <w:rsid w:val="00876548"/>
    <w:pPr>
      <w:ind w:left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76548"/>
    <w:pPr>
      <w:keepNext/>
      <w:keepLines/>
      <w:spacing w:before="20" w:after="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Cs/>
      <w:noProof/>
      <w:color w:val="000000"/>
      <w:sz w:val="28"/>
      <w:szCs w:val="28"/>
      <w:lang w:eastAsia="en-US"/>
    </w:rPr>
  </w:style>
  <w:style w:type="paragraph" w:styleId="3">
    <w:name w:val="heading 3"/>
    <w:basedOn w:val="a0"/>
    <w:next w:val="a"/>
    <w:link w:val="30"/>
    <w:uiPriority w:val="99"/>
    <w:unhideWhenUsed/>
    <w:qFormat/>
    <w:rsid w:val="00876548"/>
    <w:pPr>
      <w:ind w:left="0"/>
      <w:jc w:val="center"/>
      <w:outlineLvl w:val="2"/>
    </w:pPr>
    <w:rPr>
      <w:rFonts w:ascii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76548"/>
    <w:pPr>
      <w:keepNext/>
      <w:widowControl w:val="0"/>
      <w:spacing w:after="0" w:line="360" w:lineRule="auto"/>
      <w:ind w:firstLine="709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76548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876548"/>
    <w:pPr>
      <w:keepNext/>
      <w:spacing w:after="0" w:line="240" w:lineRule="auto"/>
      <w:ind w:firstLine="709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paragraph" w:styleId="a0">
    <w:name w:val="List Paragraph"/>
    <w:basedOn w:val="a"/>
    <w:uiPriority w:val="34"/>
    <w:qFormat/>
    <w:rsid w:val="00876548"/>
    <w:pPr>
      <w:spacing w:after="0" w:line="360" w:lineRule="auto"/>
      <w:ind w:left="720" w:firstLine="709"/>
      <w:contextualSpacing/>
      <w:jc w:val="both"/>
    </w:pPr>
    <w:rPr>
      <w:rFonts w:eastAsiaTheme="minorHAnsi"/>
      <w:lang w:eastAsia="en-US"/>
    </w:rPr>
  </w:style>
  <w:style w:type="character" w:customStyle="1" w:styleId="20">
    <w:name w:val="Заголовок 2 Знак"/>
    <w:basedOn w:val="a1"/>
    <w:link w:val="2"/>
    <w:uiPriority w:val="99"/>
    <w:rsid w:val="00876548"/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87654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76548"/>
    <w:pPr>
      <w:tabs>
        <w:tab w:val="left" w:pos="9498"/>
        <w:tab w:val="left" w:pos="9639"/>
        <w:tab w:val="right" w:leader="dot" w:pos="9781"/>
      </w:tabs>
      <w:spacing w:after="100"/>
      <w:ind w:right="-143"/>
      <w:jc w:val="both"/>
    </w:pPr>
    <w:rPr>
      <w:rFonts w:ascii="Calibri" w:eastAsia="Times New Roman" w:hAnsi="Calibri" w:cs="Times New Roman"/>
      <w:noProof/>
    </w:rPr>
  </w:style>
  <w:style w:type="paragraph" w:styleId="21">
    <w:name w:val="toc 2"/>
    <w:basedOn w:val="a"/>
    <w:next w:val="a"/>
    <w:autoRedefine/>
    <w:uiPriority w:val="39"/>
    <w:qFormat/>
    <w:rsid w:val="00876548"/>
    <w:pPr>
      <w:tabs>
        <w:tab w:val="left" w:pos="880"/>
        <w:tab w:val="left" w:pos="9498"/>
        <w:tab w:val="right" w:leader="dot" w:pos="9781"/>
      </w:tabs>
      <w:spacing w:after="100" w:line="360" w:lineRule="auto"/>
      <w:ind w:right="-2" w:firstLine="284"/>
      <w:jc w:val="both"/>
    </w:pPr>
    <w:rPr>
      <w:rFonts w:ascii="Times New Roman" w:eastAsia="Calibri" w:hAnsi="Times New Roman" w:cs="Times New Roman"/>
      <w:noProof/>
      <w:sz w:val="28"/>
      <w:szCs w:val="28"/>
      <w:shd w:val="clear" w:color="auto" w:fill="FFFFFF"/>
      <w:lang w:eastAsia="en-US"/>
    </w:rPr>
  </w:style>
  <w:style w:type="paragraph" w:styleId="31">
    <w:name w:val="toc 3"/>
    <w:basedOn w:val="a"/>
    <w:next w:val="a"/>
    <w:autoRedefine/>
    <w:uiPriority w:val="39"/>
    <w:qFormat/>
    <w:rsid w:val="00876548"/>
    <w:pPr>
      <w:tabs>
        <w:tab w:val="right" w:leader="dot" w:pos="9781"/>
      </w:tabs>
      <w:spacing w:after="0" w:line="360" w:lineRule="auto"/>
      <w:ind w:right="-2" w:firstLine="709"/>
      <w:jc w:val="both"/>
    </w:pPr>
    <w:rPr>
      <w:rFonts w:ascii="Times New Roman" w:eastAsia="Times New Roman" w:hAnsi="Times New Roman" w:cs="Times New Roman"/>
      <w:noProof/>
      <w:sz w:val="28"/>
      <w:szCs w:val="28"/>
      <w:shd w:val="clear" w:color="auto" w:fill="FFFFFF"/>
    </w:rPr>
  </w:style>
  <w:style w:type="paragraph" w:styleId="a4">
    <w:name w:val="caption"/>
    <w:basedOn w:val="a"/>
    <w:next w:val="a"/>
    <w:qFormat/>
    <w:rsid w:val="00876548"/>
    <w:pPr>
      <w:spacing w:line="240" w:lineRule="auto"/>
      <w:ind w:firstLine="680"/>
      <w:jc w:val="both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styleId="a5">
    <w:name w:val="Strong"/>
    <w:uiPriority w:val="22"/>
    <w:qFormat/>
    <w:rsid w:val="00876548"/>
    <w:rPr>
      <w:b/>
      <w:bCs/>
    </w:rPr>
  </w:style>
  <w:style w:type="character" w:styleId="a6">
    <w:name w:val="Emphasis"/>
    <w:basedOn w:val="a1"/>
    <w:qFormat/>
    <w:rsid w:val="00876548"/>
    <w:rPr>
      <w:i/>
      <w:iCs/>
    </w:rPr>
  </w:style>
  <w:style w:type="paragraph" w:styleId="a7">
    <w:name w:val="No Spacing"/>
    <w:link w:val="a8"/>
    <w:uiPriority w:val="1"/>
    <w:qFormat/>
    <w:rsid w:val="00876548"/>
    <w:pPr>
      <w:spacing w:line="240" w:lineRule="auto"/>
    </w:pPr>
    <w:rPr>
      <w:sz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876548"/>
    <w:rPr>
      <w:sz w:val="24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876548"/>
    <w:pPr>
      <w:keepNext/>
      <w:keepLines/>
      <w:spacing w:before="480" w:line="276" w:lineRule="auto"/>
      <w:contextualSpacing w:val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2020-03-11T15:21:00Z</dcterms:created>
  <dcterms:modified xsi:type="dcterms:W3CDTF">2020-03-11T15:47:00Z</dcterms:modified>
</cp:coreProperties>
</file>